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CAC" w:rsidRDefault="009C3CAC" w:rsidP="000075D8">
      <w:pPr>
        <w:spacing w:after="0" w:line="240" w:lineRule="auto"/>
        <w:ind w:firstLine="851"/>
        <w:rPr>
          <w:rFonts w:ascii="Times New Roman" w:hAnsi="Times New Roman" w:cs="Times New Roman"/>
          <w:b/>
          <w:i/>
          <w:sz w:val="28"/>
          <w:szCs w:val="28"/>
          <w:lang w:val="kk-KZ"/>
        </w:rPr>
      </w:pPr>
      <w:r w:rsidRPr="000075D8">
        <w:rPr>
          <w:rFonts w:ascii="Times New Roman" w:hAnsi="Times New Roman" w:cs="Times New Roman"/>
          <w:b/>
          <w:i/>
          <w:sz w:val="28"/>
          <w:szCs w:val="28"/>
          <w:lang w:val="kk-KZ"/>
        </w:rPr>
        <w:t>Зертханалық жұмыс</w:t>
      </w:r>
    </w:p>
    <w:p w:rsidR="004F6DB7" w:rsidRDefault="004F6DB7" w:rsidP="000075D8">
      <w:pPr>
        <w:spacing w:after="0" w:line="240" w:lineRule="auto"/>
        <w:ind w:firstLine="851"/>
        <w:rPr>
          <w:rFonts w:ascii="Times New Roman" w:hAnsi="Times New Roman" w:cs="Times New Roman"/>
          <w:b/>
          <w:i/>
          <w:sz w:val="28"/>
          <w:szCs w:val="28"/>
          <w:lang w:val="kk-KZ"/>
        </w:rPr>
      </w:pPr>
    </w:p>
    <w:p w:rsidR="004F6DB7" w:rsidRPr="004F6DB7" w:rsidRDefault="004F6DB7" w:rsidP="004F6DB7">
      <w:pPr>
        <w:spacing w:after="0" w:line="240" w:lineRule="auto"/>
        <w:ind w:firstLine="708"/>
        <w:rPr>
          <w:rFonts w:ascii="Times New Roman" w:hAnsi="Times New Roman" w:cs="Times New Roman"/>
          <w:sz w:val="28"/>
          <w:szCs w:val="28"/>
        </w:rPr>
      </w:pPr>
      <w:r w:rsidRPr="004F6DB7">
        <w:rPr>
          <w:rFonts w:ascii="Times New Roman" w:hAnsi="Times New Roman" w:cs="Times New Roman"/>
          <w:sz w:val="28"/>
          <w:szCs w:val="28"/>
        </w:rPr>
        <w:t xml:space="preserve">№ 1 </w:t>
      </w:r>
      <w:proofErr w:type="spellStart"/>
      <w:r w:rsidRPr="004F6DB7">
        <w:rPr>
          <w:rFonts w:ascii="Times New Roman" w:hAnsi="Times New Roman" w:cs="Times New Roman"/>
          <w:sz w:val="28"/>
          <w:szCs w:val="28"/>
        </w:rPr>
        <w:t>тапсырма</w:t>
      </w:r>
      <w:proofErr w:type="spellEnd"/>
    </w:p>
    <w:p w:rsidR="009C3CAC" w:rsidRPr="009C3CAC" w:rsidRDefault="009C3CAC" w:rsidP="009C3CAC">
      <w:pPr>
        <w:spacing w:after="0" w:line="240" w:lineRule="auto"/>
        <w:ind w:firstLine="851"/>
        <w:rPr>
          <w:rFonts w:ascii="Times New Roman" w:hAnsi="Times New Roman" w:cs="Times New Roman"/>
          <w:sz w:val="28"/>
          <w:szCs w:val="28"/>
          <w:lang w:val="kk-KZ"/>
        </w:rPr>
      </w:pPr>
      <w:r w:rsidRPr="009C3CAC">
        <w:rPr>
          <w:rFonts w:ascii="Times New Roman" w:hAnsi="Times New Roman" w:cs="Times New Roman"/>
          <w:sz w:val="28"/>
          <w:szCs w:val="28"/>
          <w:lang w:val="kk-KZ"/>
        </w:rPr>
        <w:t xml:space="preserve">Жинақтар және өтеу қорлары </w:t>
      </w:r>
      <w:r>
        <w:rPr>
          <w:rFonts w:ascii="Times New Roman" w:hAnsi="Times New Roman" w:cs="Times New Roman"/>
          <w:sz w:val="28"/>
          <w:szCs w:val="28"/>
          <w:lang w:val="kk-KZ"/>
        </w:rPr>
        <w:t>, а</w:t>
      </w:r>
      <w:r w:rsidRPr="009C3CAC">
        <w:rPr>
          <w:rFonts w:ascii="Times New Roman" w:hAnsi="Times New Roman" w:cs="Times New Roman"/>
          <w:sz w:val="28"/>
          <w:szCs w:val="28"/>
          <w:lang w:val="kk-KZ"/>
        </w:rPr>
        <w:t>мортизацияға арналған жарналар</w:t>
      </w:r>
      <w:r>
        <w:rPr>
          <w:rFonts w:ascii="Times New Roman" w:hAnsi="Times New Roman" w:cs="Times New Roman"/>
          <w:sz w:val="28"/>
          <w:szCs w:val="28"/>
          <w:lang w:val="kk-KZ"/>
        </w:rPr>
        <w:t>.</w:t>
      </w:r>
      <w:r w:rsidRPr="009C3CAC">
        <w:rPr>
          <w:rFonts w:ascii="Times New Roman" w:hAnsi="Times New Roman" w:cs="Times New Roman"/>
          <w:sz w:val="28"/>
          <w:szCs w:val="28"/>
          <w:lang w:val="kk-KZ"/>
        </w:rPr>
        <w:t xml:space="preserve"> </w:t>
      </w:r>
    </w:p>
    <w:p w:rsidR="009C3CAC" w:rsidRPr="009C3CAC" w:rsidRDefault="009C3CAC" w:rsidP="009C3CAC">
      <w:pPr>
        <w:spacing w:after="0" w:line="240" w:lineRule="auto"/>
        <w:ind w:firstLine="851"/>
        <w:jc w:val="center"/>
        <w:rPr>
          <w:rFonts w:ascii="Times New Roman" w:hAnsi="Times New Roman" w:cs="Times New Roman"/>
          <w:sz w:val="28"/>
          <w:szCs w:val="28"/>
          <w:lang w:val="kk-KZ"/>
        </w:rPr>
      </w:pPr>
    </w:p>
    <w:p w:rsidR="009C3CAC" w:rsidRPr="009C3CAC" w:rsidRDefault="009C3CAC" w:rsidP="009C3CAC">
      <w:pPr>
        <w:spacing w:after="0" w:line="240" w:lineRule="auto"/>
        <w:ind w:firstLine="851"/>
        <w:rPr>
          <w:rFonts w:ascii="Times New Roman" w:hAnsi="Times New Roman" w:cs="Times New Roman"/>
          <w:sz w:val="28"/>
          <w:szCs w:val="28"/>
          <w:lang w:val="kk-KZ"/>
        </w:rPr>
      </w:pPr>
      <w:r w:rsidRPr="009C3CAC">
        <w:rPr>
          <w:rFonts w:ascii="Times New Roman" w:hAnsi="Times New Roman" w:cs="Times New Roman"/>
          <w:sz w:val="28"/>
          <w:szCs w:val="28"/>
          <w:lang w:val="kk-KZ"/>
        </w:rPr>
        <w:t>№1 тапсырма</w:t>
      </w:r>
    </w:p>
    <w:p w:rsidR="009C3CAC" w:rsidRPr="009C3CAC" w:rsidRDefault="009C3CAC" w:rsidP="009C3CAC">
      <w:pPr>
        <w:spacing w:after="0" w:line="240" w:lineRule="auto"/>
        <w:ind w:firstLine="851"/>
        <w:rPr>
          <w:rFonts w:ascii="Times New Roman" w:hAnsi="Times New Roman" w:cs="Times New Roman"/>
          <w:sz w:val="28"/>
          <w:szCs w:val="28"/>
          <w:lang w:val="kk-KZ"/>
        </w:rPr>
      </w:pPr>
      <w:r>
        <w:rPr>
          <w:rFonts w:ascii="Times New Roman" w:hAnsi="Times New Roman" w:cs="Times New Roman"/>
          <w:sz w:val="28"/>
          <w:szCs w:val="28"/>
          <w:lang w:val="kk-KZ"/>
        </w:rPr>
        <w:t>Жылдық 19% - бен 15 000 000</w:t>
      </w:r>
      <w:r w:rsidRPr="009C3CAC">
        <w:rPr>
          <w:rFonts w:ascii="Times New Roman" w:hAnsi="Times New Roman" w:cs="Times New Roman"/>
          <w:sz w:val="28"/>
          <w:szCs w:val="28"/>
          <w:lang w:val="kk-KZ"/>
        </w:rPr>
        <w:t>. ипотека бойынша жылдық төлемдер қандай болуы тиіс?</w:t>
      </w:r>
    </w:p>
    <w:p w:rsidR="009C3CAC" w:rsidRPr="009C3CAC" w:rsidRDefault="009C3CAC" w:rsidP="009C3CAC">
      <w:pPr>
        <w:spacing w:after="0" w:line="240" w:lineRule="auto"/>
        <w:ind w:firstLine="851"/>
        <w:rPr>
          <w:rFonts w:ascii="Times New Roman" w:hAnsi="Times New Roman" w:cs="Times New Roman"/>
          <w:sz w:val="28"/>
          <w:szCs w:val="28"/>
          <w:lang w:val="kk-KZ"/>
        </w:rPr>
      </w:pPr>
      <w:r w:rsidRPr="009C3CAC">
        <w:rPr>
          <w:rFonts w:ascii="Times New Roman" w:hAnsi="Times New Roman" w:cs="Times New Roman"/>
          <w:sz w:val="28"/>
          <w:szCs w:val="28"/>
          <w:lang w:val="kk-KZ"/>
        </w:rPr>
        <w:t>Төлемдер жылына бір рет, амортизация мерзімі – 19 жыл.</w:t>
      </w:r>
    </w:p>
    <w:p w:rsidR="009C3CAC" w:rsidRPr="009C3CAC" w:rsidRDefault="009C3CAC" w:rsidP="009C3CAC">
      <w:pPr>
        <w:spacing w:after="0" w:line="240" w:lineRule="auto"/>
        <w:ind w:firstLine="851"/>
        <w:jc w:val="center"/>
        <w:rPr>
          <w:rFonts w:ascii="Times New Roman" w:hAnsi="Times New Roman" w:cs="Times New Roman"/>
          <w:sz w:val="28"/>
          <w:szCs w:val="28"/>
          <w:lang w:val="kk-KZ"/>
        </w:rPr>
      </w:pPr>
    </w:p>
    <w:p w:rsidR="009C3CAC" w:rsidRPr="009C3CAC" w:rsidRDefault="009C3CAC" w:rsidP="009C3CAC">
      <w:pPr>
        <w:spacing w:after="0" w:line="240" w:lineRule="auto"/>
        <w:ind w:firstLine="851"/>
        <w:rPr>
          <w:rFonts w:ascii="Times New Roman" w:hAnsi="Times New Roman" w:cs="Times New Roman"/>
          <w:i/>
          <w:sz w:val="28"/>
          <w:szCs w:val="28"/>
          <w:lang w:val="kk-KZ"/>
        </w:rPr>
      </w:pPr>
      <w:r w:rsidRPr="009C3CAC">
        <w:rPr>
          <w:rFonts w:ascii="Times New Roman" w:hAnsi="Times New Roman" w:cs="Times New Roman"/>
          <w:i/>
          <w:sz w:val="28"/>
          <w:szCs w:val="28"/>
          <w:lang w:val="kk-KZ"/>
        </w:rPr>
        <w:t>Шешуі:</w:t>
      </w:r>
    </w:p>
    <w:p w:rsidR="006E3418" w:rsidRDefault="009C3CAC" w:rsidP="009C3CAC">
      <w:pPr>
        <w:spacing w:after="0" w:line="240" w:lineRule="auto"/>
        <w:ind w:firstLine="851"/>
        <w:jc w:val="center"/>
        <w:rPr>
          <w:rFonts w:ascii="Times New Roman" w:hAnsi="Times New Roman" w:cs="Times New Roman"/>
          <w:sz w:val="28"/>
          <w:szCs w:val="28"/>
          <w:lang w:val="kk-KZ"/>
        </w:rPr>
      </w:pPr>
      <w:r w:rsidRPr="009C3CAC">
        <w:rPr>
          <w:rFonts w:ascii="Times New Roman" w:hAnsi="Times New Roman" w:cs="Times New Roman"/>
          <w:sz w:val="28"/>
          <w:szCs w:val="28"/>
          <w:lang w:val="kk-KZ"/>
        </w:rPr>
        <w:t>Есептеу кезінде амортизацияға арналған ж</w:t>
      </w:r>
      <w:r w:rsidR="000075D8">
        <w:rPr>
          <w:rFonts w:ascii="Times New Roman" w:hAnsi="Times New Roman" w:cs="Times New Roman"/>
          <w:sz w:val="28"/>
          <w:szCs w:val="28"/>
          <w:lang w:val="kk-KZ"/>
        </w:rPr>
        <w:t xml:space="preserve">арна формуласы пайдаланылады </w:t>
      </w:r>
      <w:r w:rsidRPr="009C3CAC">
        <w:rPr>
          <w:rFonts w:ascii="Times New Roman" w:hAnsi="Times New Roman" w:cs="Times New Roman"/>
          <w:sz w:val="28"/>
          <w:szCs w:val="28"/>
          <w:lang w:val="kk-KZ"/>
        </w:rPr>
        <w:t>:</w:t>
      </w:r>
    </w:p>
    <w:p w:rsidR="006E3418" w:rsidRDefault="004F6DB7" w:rsidP="006E3418">
      <w:pPr>
        <w:jc w:val="both"/>
        <w:rPr>
          <w:rFonts w:ascii="Times New Roman" w:hAnsi="Times New Roman" w:cs="Times New Roman"/>
          <w:i/>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en-US"/>
                    </w:rPr>
                    <m:t>a</m:t>
                  </m:r>
                </m:e>
                <m:sup>
                  <m:r>
                    <w:rPr>
                      <w:rFonts w:ascii="Cambria Math" w:hAnsi="Cambria Math" w:cs="Times New Roman"/>
                      <w:sz w:val="28"/>
                      <w:szCs w:val="28"/>
                      <w:lang w:val="kk-KZ"/>
                    </w:rPr>
                    <m:t>n</m:t>
                  </m:r>
                </m:sup>
              </m:sSup>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den>
              </m:f>
            </m:den>
          </m:f>
        </m:oMath>
      </m:oMathPara>
    </w:p>
    <w:p w:rsidR="002212CD" w:rsidRDefault="002212CD" w:rsidP="006E3418">
      <w:pPr>
        <w:spacing w:after="0" w:line="240" w:lineRule="auto"/>
        <w:ind w:firstLine="851"/>
        <w:jc w:val="both"/>
        <w:rPr>
          <w:rFonts w:ascii="Times New Roman" w:eastAsiaTheme="minorEastAsia" w:hAnsi="Times New Roman" w:cs="Times New Roman"/>
          <w:b/>
          <w:i/>
          <w:sz w:val="28"/>
          <w:szCs w:val="28"/>
          <w:lang w:val="kk-KZ"/>
        </w:rPr>
      </w:pPr>
      <w:r w:rsidRPr="002212CD">
        <w:rPr>
          <w:rFonts w:ascii="Times New Roman" w:eastAsiaTheme="minorEastAsia" w:hAnsi="Times New Roman" w:cs="Times New Roman"/>
          <w:b/>
          <w:i/>
          <w:sz w:val="28"/>
          <w:szCs w:val="28"/>
          <w:lang w:val="kk-KZ"/>
        </w:rPr>
        <w:t xml:space="preserve">Қорытынды </w:t>
      </w:r>
    </w:p>
    <w:p w:rsidR="000075D8" w:rsidRPr="002212CD" w:rsidRDefault="000075D8" w:rsidP="006E3418">
      <w:pPr>
        <w:spacing w:after="0" w:line="240" w:lineRule="auto"/>
        <w:ind w:firstLine="851"/>
        <w:jc w:val="both"/>
        <w:rPr>
          <w:rFonts w:ascii="Times New Roman" w:eastAsiaTheme="minorEastAsia" w:hAnsi="Times New Roman" w:cs="Times New Roman"/>
          <w:sz w:val="28"/>
          <w:szCs w:val="28"/>
          <w:lang w:val="kk-KZ"/>
        </w:rPr>
      </w:pP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 2 тапсырма</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 xml:space="preserve">8% номиналды жылдық мөлшерлемемен 10 жылға берілген 120 000 </w:t>
      </w:r>
      <w:r w:rsidR="00DD0C82">
        <w:rPr>
          <w:rFonts w:ascii="Times New Roman" w:eastAsiaTheme="minorEastAsia" w:hAnsi="Times New Roman" w:cs="Times New Roman"/>
          <w:sz w:val="28"/>
          <w:szCs w:val="28"/>
          <w:lang w:val="kk-KZ"/>
        </w:rPr>
        <w:t>ш.б.</w:t>
      </w:r>
      <w:r w:rsidRPr="002212CD">
        <w:rPr>
          <w:rFonts w:ascii="Times New Roman" w:eastAsiaTheme="minorEastAsia" w:hAnsi="Times New Roman" w:cs="Times New Roman"/>
          <w:sz w:val="28"/>
          <w:szCs w:val="28"/>
          <w:lang w:val="kk-KZ"/>
        </w:rPr>
        <w:t xml:space="preserve"> өзін-өзі амортизациялайтын кредит бойынша ай сайынғы төлемдер қандай болуы тиіс.</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p>
    <w:p w:rsidR="002212CD" w:rsidRDefault="002212CD" w:rsidP="00B94AB9">
      <w:pPr>
        <w:spacing w:after="0" w:line="240" w:lineRule="auto"/>
        <w:ind w:firstLine="851"/>
        <w:jc w:val="center"/>
        <w:rPr>
          <w:rFonts w:ascii="Times New Roman" w:eastAsiaTheme="minorEastAsia" w:hAnsi="Times New Roman" w:cs="Times New Roman"/>
          <w:b/>
          <w:i/>
          <w:sz w:val="28"/>
          <w:szCs w:val="28"/>
          <w:lang w:val="kk-KZ"/>
        </w:rPr>
      </w:pP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№3 тапсырма</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Ерлі-зайыптылар жинақ салымын ашады, онда олар үй сатып алуға алғашқы жарна</w:t>
      </w:r>
      <w:r>
        <w:rPr>
          <w:rFonts w:ascii="Times New Roman" w:eastAsiaTheme="minorEastAsia" w:hAnsi="Times New Roman" w:cs="Times New Roman"/>
          <w:sz w:val="28"/>
          <w:szCs w:val="28"/>
          <w:lang w:val="kk-KZ"/>
        </w:rPr>
        <w:t xml:space="preserve"> салу үшін қаражат жинау керек</w:t>
      </w:r>
      <w:r w:rsidRPr="002212CD">
        <w:rPr>
          <w:rFonts w:ascii="Times New Roman" w:eastAsiaTheme="minorEastAsia" w:hAnsi="Times New Roman" w:cs="Times New Roman"/>
          <w:sz w:val="28"/>
          <w:szCs w:val="28"/>
          <w:lang w:val="kk-KZ"/>
        </w:rPr>
        <w:t xml:space="preserve">. Егер олар ай сайын 150 </w:t>
      </w:r>
      <w:r w:rsidR="00DD0C82">
        <w:rPr>
          <w:rFonts w:ascii="Times New Roman" w:eastAsiaTheme="minorEastAsia" w:hAnsi="Times New Roman" w:cs="Times New Roman"/>
          <w:sz w:val="28"/>
          <w:szCs w:val="28"/>
          <w:lang w:val="kk-KZ"/>
        </w:rPr>
        <w:t>ш.б.</w:t>
      </w:r>
      <w:r w:rsidRPr="002212CD">
        <w:rPr>
          <w:rFonts w:ascii="Times New Roman" w:eastAsiaTheme="minorEastAsia" w:hAnsi="Times New Roman" w:cs="Times New Roman"/>
          <w:sz w:val="28"/>
          <w:szCs w:val="28"/>
          <w:lang w:val="kk-KZ"/>
        </w:rPr>
        <w:t xml:space="preserve"> депозитке салса, 6 жылдан кейін олардың шотында қандай сома болады? Депозит бойынша мөлшерлеме 11% құрайды, пайыз ай сайын есептеледі.</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p>
    <w:p w:rsidR="006E3418"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Шешім үшін бірліктердің келіп түсуін жинақтау формуласы қолданылады (4):</w:t>
      </w:r>
    </w:p>
    <w:p w:rsidR="006E3418" w:rsidRPr="004F6DB7" w:rsidRDefault="004F6DB7" w:rsidP="006E3418">
      <w:pPr>
        <w:spacing w:after="0" w:line="240" w:lineRule="auto"/>
        <w:ind w:firstLine="851"/>
        <w:jc w:val="right"/>
        <w:rPr>
          <w:rFonts w:ascii="Times New Roman" w:eastAsiaTheme="minorEastAsia" w:hAnsi="Times New Roman" w:cs="Times New Roman"/>
          <w:sz w:val="28"/>
          <w:szCs w:val="28"/>
        </w:rPr>
      </w:pPr>
      <m:oMath>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S</m:t>
            </m:r>
          </m:e>
          <m:sup>
            <m:r>
              <w:rPr>
                <w:rFonts w:ascii="Cambria Math" w:eastAsiaTheme="minorEastAsia" w:hAnsi="Cambria Math" w:cs="Times New Roman"/>
                <w:sz w:val="28"/>
                <w:szCs w:val="28"/>
              </w:rPr>
              <m:t>n</m:t>
            </m:r>
          </m:sup>
        </m:sSup>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(1+i)</m:t>
                </m:r>
              </m:e>
              <m:sup>
                <m:r>
                  <w:rPr>
                    <w:rFonts w:ascii="Cambria Math" w:eastAsiaTheme="minorEastAsia" w:hAnsi="Cambria Math" w:cs="Times New Roman"/>
                    <w:sz w:val="28"/>
                    <w:szCs w:val="28"/>
                  </w:rPr>
                  <m:t>n</m:t>
                </m:r>
              </m:sup>
            </m:sSup>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i</m:t>
            </m:r>
          </m:den>
        </m:f>
      </m:oMath>
      <w:r w:rsidR="006E3418" w:rsidRPr="004F6DB7">
        <w:rPr>
          <w:rFonts w:ascii="Times New Roman" w:eastAsiaTheme="minorEastAsia" w:hAnsi="Times New Roman" w:cs="Times New Roman"/>
          <w:sz w:val="28"/>
          <w:szCs w:val="28"/>
        </w:rPr>
        <w:t xml:space="preserve">                                               (4)</w:t>
      </w:r>
    </w:p>
    <w:p w:rsidR="006E3418" w:rsidRPr="004F6DB7" w:rsidRDefault="006E3418" w:rsidP="006E3418">
      <w:pPr>
        <w:spacing w:after="0" w:line="240" w:lineRule="auto"/>
        <w:ind w:firstLine="851"/>
        <w:jc w:val="right"/>
        <w:rPr>
          <w:rFonts w:ascii="Times New Roman" w:eastAsiaTheme="minorEastAsia" w:hAnsi="Times New Roman" w:cs="Times New Roman"/>
          <w:sz w:val="28"/>
          <w:szCs w:val="28"/>
        </w:rPr>
      </w:pPr>
    </w:p>
    <w:p w:rsidR="002212CD" w:rsidRPr="002212CD" w:rsidRDefault="002212CD" w:rsidP="006E3418">
      <w:pPr>
        <w:spacing w:after="0" w:line="240" w:lineRule="auto"/>
        <w:ind w:firstLine="851"/>
        <w:jc w:val="both"/>
        <w:rPr>
          <w:rFonts w:ascii="Times New Roman" w:eastAsiaTheme="minorEastAsia" w:hAnsi="Times New Roman" w:cs="Times New Roman"/>
          <w:sz w:val="28"/>
          <w:szCs w:val="28"/>
          <w:lang w:val="kk-KZ"/>
        </w:rPr>
      </w:pPr>
    </w:p>
    <w:p w:rsidR="00F97794" w:rsidRPr="00F97794" w:rsidRDefault="005241B7" w:rsidP="00F97794">
      <w:pPr>
        <w:tabs>
          <w:tab w:val="left" w:pos="4404"/>
        </w:tabs>
        <w:spacing w:after="0" w:line="240" w:lineRule="auto"/>
        <w:ind w:firstLine="851"/>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r>
      <w:r w:rsidR="00F97794" w:rsidRPr="00F97794">
        <w:rPr>
          <w:rFonts w:ascii="Times New Roman" w:eastAsiaTheme="minorEastAsia" w:hAnsi="Times New Roman" w:cs="Times New Roman"/>
          <w:sz w:val="28"/>
          <w:szCs w:val="28"/>
          <w:lang w:val="kk-KZ"/>
        </w:rPr>
        <w:t>№ 4 тапсырма</w:t>
      </w:r>
    </w:p>
    <w:p w:rsidR="00F97794" w:rsidRPr="00F97794" w:rsidRDefault="00F97794" w:rsidP="00F97794">
      <w:pPr>
        <w:tabs>
          <w:tab w:val="left" w:pos="4404"/>
        </w:tabs>
        <w:spacing w:after="0" w:line="240" w:lineRule="auto"/>
        <w:ind w:firstLine="851"/>
        <w:jc w:val="both"/>
        <w:rPr>
          <w:rFonts w:ascii="Times New Roman" w:eastAsiaTheme="minorEastAsia" w:hAnsi="Times New Roman" w:cs="Times New Roman"/>
          <w:sz w:val="28"/>
          <w:szCs w:val="28"/>
          <w:lang w:val="kk-KZ"/>
        </w:rPr>
      </w:pPr>
      <w:r w:rsidRPr="00F97794">
        <w:rPr>
          <w:rFonts w:ascii="Times New Roman" w:eastAsiaTheme="minorEastAsia" w:hAnsi="Times New Roman" w:cs="Times New Roman"/>
          <w:sz w:val="28"/>
          <w:szCs w:val="28"/>
          <w:lang w:val="kk-KZ"/>
        </w:rPr>
        <w:t>Ерлі-зайыптылар бес жыл ішінде ай сайын тең сомаларды депозитке салып, 15 000 ш.</w:t>
      </w:r>
      <w:r w:rsidR="00DD0C82">
        <w:rPr>
          <w:rFonts w:ascii="Times New Roman" w:eastAsiaTheme="minorEastAsia" w:hAnsi="Times New Roman" w:cs="Times New Roman"/>
          <w:sz w:val="28"/>
          <w:szCs w:val="28"/>
          <w:lang w:val="kk-KZ"/>
        </w:rPr>
        <w:t>б. жинауды жоспарлап отыр. Қор</w:t>
      </w:r>
      <w:r w:rsidRPr="00F97794">
        <w:rPr>
          <w:rFonts w:ascii="Times New Roman" w:eastAsiaTheme="minorEastAsia" w:hAnsi="Times New Roman" w:cs="Times New Roman"/>
          <w:sz w:val="28"/>
          <w:szCs w:val="28"/>
          <w:lang w:val="kk-KZ"/>
        </w:rPr>
        <w:t>дағы қалдық мөлшерлемесі 14% құрайды, пайыз ай сайын есептеледі. Айлық депозит қандай болуы керек.</w:t>
      </w:r>
    </w:p>
    <w:p w:rsidR="006E3418" w:rsidRDefault="004F6DB7" w:rsidP="006E3418">
      <w:pPr>
        <w:spacing w:after="0" w:line="240" w:lineRule="auto"/>
        <w:ind w:firstLine="851"/>
        <w:jc w:val="both"/>
        <w:rPr>
          <w:rFonts w:ascii="Times New Roman" w:eastAsiaTheme="minorEastAsia" w:hAnsi="Times New Roman" w:cs="Times New Roman"/>
          <w:sz w:val="28"/>
          <w:szCs w:val="28"/>
          <w:lang w:val="kk-KZ"/>
        </w:rPr>
      </w:pPr>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a</m:t>
                </m:r>
              </m:e>
              <m:sup>
                <m:r>
                  <w:rPr>
                    <w:rFonts w:ascii="Cambria Math" w:hAnsi="Cambria Math" w:cs="Times New Roman"/>
                    <w:sz w:val="28"/>
                    <w:szCs w:val="28"/>
                    <w:lang w:val="kk-KZ"/>
                  </w:rPr>
                  <m:t>n</m:t>
                </m:r>
              </m:sup>
            </m:sSup>
          </m:den>
        </m:f>
      </m:oMath>
      <w:r w:rsidR="001C65DF">
        <w:rPr>
          <w:rFonts w:ascii="Times New Roman" w:eastAsiaTheme="minorEastAsia" w:hAnsi="Times New Roman" w:cs="Times New Roman"/>
          <w:sz w:val="28"/>
          <w:szCs w:val="28"/>
          <w:lang w:val="kk-KZ"/>
        </w:rPr>
        <w:t xml:space="preserve">  формуласымен шығарасыз</w:t>
      </w:r>
    </w:p>
    <w:p w:rsidR="001C65DF" w:rsidRPr="00DD0C82" w:rsidRDefault="00DD0C82" w:rsidP="001C65DF">
      <w:pPr>
        <w:rPr>
          <w:rFonts w:ascii="Times New Roman" w:hAnsi="Times New Roman" w:cs="Times New Roman"/>
          <w:sz w:val="28"/>
          <w:szCs w:val="28"/>
          <w:lang w:val="kk-KZ"/>
        </w:rPr>
      </w:pPr>
      <w:r w:rsidRPr="00DD0C82">
        <w:rPr>
          <w:rFonts w:ascii="Times New Roman" w:eastAsiaTheme="minorEastAsia" w:hAnsi="Times New Roman" w:cs="Times New Roman"/>
          <w:b/>
          <w:i/>
          <w:sz w:val="28"/>
          <w:szCs w:val="28"/>
          <w:lang w:val="kk-KZ"/>
        </w:rPr>
        <w:t xml:space="preserve">Қорытынды: </w:t>
      </w: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lastRenderedPageBreak/>
        <w:t>№5 тапсырма</w:t>
      </w: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t>13 000 ш.б. ипотекалық несие шарттарына сәйкес тек пайыз ғана төленуі тиіс. Борыштың негізгі бөлігі 13 жылдан кейін өтелуге жатады. Қарыз алушы несиені өтеу үшін жеткілікт</w:t>
      </w:r>
      <w:r>
        <w:rPr>
          <w:rFonts w:ascii="Times New Roman" w:hAnsi="Times New Roman" w:cs="Times New Roman"/>
          <w:sz w:val="28"/>
          <w:szCs w:val="28"/>
          <w:lang w:val="kk-KZ"/>
        </w:rPr>
        <w:t>і қаражат жинау үшін жыл сайын қ</w:t>
      </w:r>
      <w:r w:rsidRPr="00DD0C82">
        <w:rPr>
          <w:rFonts w:ascii="Times New Roman" w:hAnsi="Times New Roman" w:cs="Times New Roman"/>
          <w:sz w:val="28"/>
          <w:szCs w:val="28"/>
          <w:lang w:val="kk-KZ"/>
        </w:rPr>
        <w:t>орға пайыздық мөлшерде белгілі бір ақша сомасын жинауға ниетті. Осы қордағы қалдықтар бойынша мөлшерлемелер жыл сайын жинақталатын 10% - ды құрайды. Қарыз алушы жыл сайын қандай соманы сақтауға тиіс?</w:t>
      </w: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t>Шешім:</w:t>
      </w:r>
    </w:p>
    <w:p w:rsidR="00EB01B3"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t>Есептеу кезінде орналастыру қорының формуласы пайдаланылады (4):</w:t>
      </w:r>
    </w:p>
    <w:p w:rsidR="00EB01B3" w:rsidRDefault="004F6DB7" w:rsidP="00EB01B3">
      <w:pPr>
        <w:spacing w:after="0" w:line="240" w:lineRule="auto"/>
        <w:ind w:firstLine="709"/>
        <w:jc w:val="center"/>
        <w:rPr>
          <w:rFonts w:ascii="Times New Roman" w:hAnsi="Times New Roman" w:cs="Times New Roman"/>
          <w:sz w:val="28"/>
          <w:szCs w:val="28"/>
          <w:lang w:val="en-US"/>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n</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r>
                <w:rPr>
                  <w:rFonts w:ascii="Cambria Math" w:hAnsi="Cambria Math" w:cs="Times New Roman"/>
                  <w:sz w:val="28"/>
                  <w:szCs w:val="28"/>
                  <w:lang w:val="kk-KZ"/>
                </w:rPr>
                <m:t>-1</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n</m:t>
                  </m:r>
                </m:sub>
              </m:sSub>
            </m:den>
          </m:f>
          <m:r>
            <w:rPr>
              <w:rFonts w:ascii="Cambria Math" w:hAnsi="Cambria Math" w:cs="Times New Roman"/>
              <w:sz w:val="28"/>
              <w:szCs w:val="28"/>
              <w:lang w:val="kk-KZ"/>
            </w:rPr>
            <m:t>-1</m:t>
          </m:r>
        </m:oMath>
      </m:oMathPara>
    </w:p>
    <w:p w:rsidR="00957720" w:rsidRDefault="00957720" w:rsidP="00957720">
      <w:pPr>
        <w:spacing w:after="0" w:line="240" w:lineRule="auto"/>
        <w:jc w:val="both"/>
        <w:rPr>
          <w:rFonts w:ascii="Times New Roman" w:hAnsi="Times New Roman" w:cs="Times New Roman"/>
          <w:sz w:val="28"/>
          <w:szCs w:val="28"/>
          <w:lang w:val="kk-KZ"/>
        </w:rPr>
      </w:pPr>
    </w:p>
    <w:p w:rsidR="00957720" w:rsidRP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 6 тапсырма</w:t>
      </w:r>
    </w:p>
    <w:p w:rsidR="00957720" w:rsidRP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 xml:space="preserve">3 жыл </w:t>
      </w:r>
      <w:r>
        <w:rPr>
          <w:rFonts w:ascii="Times New Roman" w:hAnsi="Times New Roman" w:cs="Times New Roman"/>
          <w:sz w:val="28"/>
          <w:szCs w:val="28"/>
          <w:lang w:val="kk-KZ"/>
        </w:rPr>
        <w:t>ішінде жылдық 13% - бен 3000 ш.б</w:t>
      </w:r>
      <w:r w:rsidRPr="00957720">
        <w:rPr>
          <w:rFonts w:ascii="Times New Roman" w:hAnsi="Times New Roman" w:cs="Times New Roman"/>
          <w:sz w:val="28"/>
          <w:szCs w:val="28"/>
          <w:lang w:val="kk-KZ"/>
        </w:rPr>
        <w:t>. кредитті өтеуге жыл сайынғы төлем қандай болуы тиіс?</w:t>
      </w:r>
    </w:p>
    <w:p w:rsidR="00957720" w:rsidRPr="00957720" w:rsidRDefault="00957720" w:rsidP="00957720">
      <w:pPr>
        <w:spacing w:after="0" w:line="240" w:lineRule="auto"/>
        <w:jc w:val="both"/>
        <w:rPr>
          <w:rFonts w:ascii="Times New Roman" w:hAnsi="Times New Roman" w:cs="Times New Roman"/>
          <w:sz w:val="28"/>
          <w:szCs w:val="28"/>
          <w:lang w:val="kk-KZ"/>
        </w:rPr>
      </w:pPr>
    </w:p>
    <w:p w:rsidR="00957720" w:rsidRP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Шешім:</w:t>
      </w:r>
    </w:p>
    <w:p w:rsid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 xml:space="preserve">Есептеу кезінде амортизацияға арналған жарна формуласы пайдаланылады </w:t>
      </w:r>
    </w:p>
    <w:p w:rsid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(3)</w:t>
      </w:r>
    </w:p>
    <w:p w:rsidR="009529F6" w:rsidRDefault="004F6DB7" w:rsidP="00957720">
      <w:pPr>
        <w:spacing w:after="0" w:line="240" w:lineRule="auto"/>
        <w:jc w:val="both"/>
        <w:rPr>
          <w:rFonts w:ascii="Times New Roman" w:hAnsi="Times New Roman" w:cs="Times New Roman"/>
          <w:i/>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en-US"/>
                    </w:rPr>
                    <m:t>a</m:t>
                  </m:r>
                </m:e>
                <m:sup>
                  <m:r>
                    <w:rPr>
                      <w:rFonts w:ascii="Cambria Math" w:hAnsi="Cambria Math" w:cs="Times New Roman"/>
                      <w:sz w:val="28"/>
                      <w:szCs w:val="28"/>
                      <w:lang w:val="kk-KZ"/>
                    </w:rPr>
                    <m:t>n</m:t>
                  </m:r>
                </m:sup>
              </m:sSup>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den>
              </m:f>
            </m:den>
          </m:f>
        </m:oMath>
      </m:oMathPara>
    </w:p>
    <w:p w:rsidR="009529F6" w:rsidRDefault="009529F6" w:rsidP="00B94AB9">
      <w:pPr>
        <w:spacing w:after="0" w:line="240" w:lineRule="auto"/>
        <w:rPr>
          <w:rFonts w:ascii="Times New Roman" w:hAnsi="Times New Roman" w:cs="Times New Roman"/>
          <w:sz w:val="28"/>
          <w:szCs w:val="28"/>
          <w:lang w:val="kk-KZ"/>
        </w:rPr>
      </w:pPr>
    </w:p>
    <w:p w:rsidR="00957720" w:rsidRDefault="009529F6" w:rsidP="00957720">
      <w:pPr>
        <w:tabs>
          <w:tab w:val="left" w:pos="954"/>
        </w:tabs>
        <w:spacing w:after="0" w:line="240" w:lineRule="auto"/>
        <w:jc w:val="both"/>
        <w:rPr>
          <w:rFonts w:ascii="Times New Roman" w:hAnsi="Times New Roman" w:cs="Times New Roman"/>
          <w:b/>
          <w:i/>
          <w:sz w:val="28"/>
          <w:szCs w:val="28"/>
          <w:lang w:val="kk-KZ"/>
        </w:rPr>
      </w:pPr>
      <w:r>
        <w:rPr>
          <w:rFonts w:ascii="Times New Roman" w:hAnsi="Times New Roman" w:cs="Times New Roman"/>
          <w:sz w:val="28"/>
          <w:szCs w:val="28"/>
          <w:lang w:val="kk-KZ"/>
        </w:rPr>
        <w:tab/>
      </w: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 7 тапсырма</w:t>
      </w: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Банк 12 жыл бойы әр жылдың соңында жыл сайынғы жарналармен өтеуге жататын 13 000 ш.б. несиеге береді. Жылдық мөлшерлеме 12%, әр жылдық төлем қандай болуы керек?</w:t>
      </w: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Шешім:</w:t>
      </w:r>
    </w:p>
    <w:p w:rsidR="009529F6"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 xml:space="preserve">Есептеу кезінде амортизацияға арналған жарна формуласы пайдаланылды </w:t>
      </w:r>
      <w:r w:rsidR="009529F6">
        <w:rPr>
          <w:rFonts w:ascii="Times New Roman" w:hAnsi="Times New Roman" w:cs="Times New Roman"/>
          <w:sz w:val="28"/>
          <w:szCs w:val="28"/>
          <w:lang w:val="kk-KZ"/>
        </w:rPr>
        <w:t>:</w:t>
      </w:r>
    </w:p>
    <w:p w:rsidR="009529F6" w:rsidRDefault="004F6DB7" w:rsidP="00B94AB9">
      <w:pPr>
        <w:spacing w:after="0" w:line="240" w:lineRule="auto"/>
        <w:jc w:val="both"/>
        <w:rPr>
          <w:rFonts w:ascii="Times New Roman" w:hAnsi="Times New Roman" w:cs="Times New Roman"/>
          <w:i/>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en-US"/>
                    </w:rPr>
                    <m:t>a</m:t>
                  </m:r>
                </m:e>
                <m:sup>
                  <m:r>
                    <w:rPr>
                      <w:rFonts w:ascii="Cambria Math" w:hAnsi="Cambria Math" w:cs="Times New Roman"/>
                      <w:sz w:val="28"/>
                      <w:szCs w:val="28"/>
                      <w:lang w:val="kk-KZ"/>
                    </w:rPr>
                    <m:t>n</m:t>
                  </m:r>
                </m:sup>
              </m:sSup>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den>
              </m:f>
            </m:den>
          </m:f>
        </m:oMath>
      </m:oMathPara>
    </w:p>
    <w:p w:rsidR="00C746DB" w:rsidRDefault="00C746DB" w:rsidP="00B94AB9">
      <w:pPr>
        <w:spacing w:after="0" w:line="240" w:lineRule="auto"/>
        <w:ind w:firstLine="709"/>
        <w:jc w:val="both"/>
        <w:rPr>
          <w:rFonts w:ascii="Times New Roman" w:hAnsi="Times New Roman" w:cs="Times New Roman"/>
          <w:b/>
          <w:i/>
          <w:sz w:val="28"/>
          <w:szCs w:val="28"/>
          <w:lang w:val="kk-KZ"/>
        </w:rPr>
      </w:pPr>
    </w:p>
    <w:p w:rsidR="0077498C" w:rsidRPr="0077498C" w:rsidRDefault="0077498C" w:rsidP="00B94AB9">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b/>
          <w:i/>
          <w:sz w:val="28"/>
          <w:szCs w:val="28"/>
          <w:lang w:val="kk-KZ"/>
        </w:rPr>
        <w:t xml:space="preserve">Қорытынды: </w:t>
      </w:r>
    </w:p>
    <w:p w:rsidR="00C746DB" w:rsidRDefault="00C746DB" w:rsidP="00C746DB">
      <w:pPr>
        <w:spacing w:after="0" w:line="240" w:lineRule="auto"/>
        <w:ind w:firstLine="709"/>
        <w:rPr>
          <w:rFonts w:ascii="Times New Roman" w:hAnsi="Times New Roman" w:cs="Times New Roman"/>
          <w:sz w:val="28"/>
          <w:szCs w:val="28"/>
          <w:lang w:val="kk-KZ"/>
        </w:rPr>
      </w:pPr>
    </w:p>
    <w:p w:rsidR="00C746DB" w:rsidRPr="00C746DB" w:rsidRDefault="00C746DB" w:rsidP="00C746DB">
      <w:pPr>
        <w:spacing w:after="0" w:line="240" w:lineRule="auto"/>
        <w:ind w:firstLine="709"/>
        <w:rPr>
          <w:rFonts w:ascii="Times New Roman" w:hAnsi="Times New Roman" w:cs="Times New Roman"/>
          <w:sz w:val="28"/>
          <w:szCs w:val="28"/>
          <w:lang w:val="kk-KZ"/>
        </w:rPr>
      </w:pPr>
      <w:r w:rsidRPr="00C746DB">
        <w:rPr>
          <w:rFonts w:ascii="Times New Roman" w:hAnsi="Times New Roman" w:cs="Times New Roman"/>
          <w:sz w:val="28"/>
          <w:szCs w:val="28"/>
          <w:lang w:val="kk-KZ"/>
        </w:rPr>
        <w:t xml:space="preserve">№ 8 </w:t>
      </w:r>
      <w:r>
        <w:rPr>
          <w:rFonts w:ascii="Times New Roman" w:hAnsi="Times New Roman" w:cs="Times New Roman"/>
          <w:sz w:val="28"/>
          <w:szCs w:val="28"/>
          <w:lang w:val="kk-KZ"/>
        </w:rPr>
        <w:t>есеп</w:t>
      </w:r>
    </w:p>
    <w:p w:rsidR="006153D6" w:rsidRPr="00EB01B3" w:rsidRDefault="00C746DB" w:rsidP="00B94AB9">
      <w:pPr>
        <w:spacing w:after="0" w:line="240" w:lineRule="auto"/>
        <w:ind w:firstLine="709"/>
        <w:jc w:val="center"/>
        <w:rPr>
          <w:rFonts w:ascii="Times New Roman" w:hAnsi="Times New Roman" w:cs="Times New Roman"/>
          <w:i/>
          <w:sz w:val="28"/>
          <w:szCs w:val="28"/>
          <w:lang w:val="kk-KZ"/>
        </w:rPr>
      </w:pPr>
      <w:r w:rsidRPr="00C746DB">
        <w:rPr>
          <w:rFonts w:ascii="Times New Roman" w:hAnsi="Times New Roman" w:cs="Times New Roman"/>
          <w:sz w:val="28"/>
          <w:szCs w:val="28"/>
          <w:lang w:val="kk-KZ"/>
        </w:rPr>
        <w:t>Он екінші жылдың соңында Инвестициялар 100 000 а.к. 30 000 а.к.қарызды үшінші жылдың соңында капитал активінің иесі өтеуі керек. Инвестор капитал активі үшін қанша төлеуі керек, ол оған жыл сайын жиналатын кірістің 9% алады деп күтеді?</w:t>
      </w:r>
      <w:r w:rsidR="004F6DB7">
        <w:rPr>
          <w:rFonts w:ascii="Times New Roman" w:hAnsi="Times New Roman" w:cs="Times New Roman"/>
          <w:sz w:val="28"/>
          <w:szCs w:val="28"/>
          <w:lang w:val="kk-KZ"/>
        </w:rPr>
        <w:t xml:space="preserve">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n</m:t>
                </m:r>
              </m:sub>
            </m:sSub>
          </m:den>
        </m:f>
      </m:oMath>
    </w:p>
    <w:p w:rsidR="006153D6" w:rsidRDefault="006153D6" w:rsidP="00B94AB9">
      <w:pPr>
        <w:spacing w:after="0" w:line="240" w:lineRule="auto"/>
        <w:ind w:firstLine="709"/>
        <w:jc w:val="both"/>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r w:rsidRPr="009C30D6">
        <w:rPr>
          <w:rFonts w:ascii="Times New Roman" w:hAnsi="Times New Roman" w:cs="Times New Roman"/>
          <w:sz w:val="28"/>
          <w:szCs w:val="28"/>
          <w:lang w:val="kk-KZ"/>
        </w:rPr>
        <w:t xml:space="preserve">№ 9 </w:t>
      </w:r>
      <w:r w:rsidR="0026563F">
        <w:rPr>
          <w:rFonts w:ascii="Times New Roman" w:hAnsi="Times New Roman" w:cs="Times New Roman"/>
          <w:sz w:val="28"/>
          <w:szCs w:val="28"/>
          <w:lang w:val="kk-KZ"/>
        </w:rPr>
        <w:t>есеп</w:t>
      </w: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r w:rsidRPr="009C30D6">
        <w:rPr>
          <w:rFonts w:ascii="Times New Roman" w:hAnsi="Times New Roman" w:cs="Times New Roman"/>
          <w:sz w:val="28"/>
          <w:szCs w:val="28"/>
          <w:lang w:val="kk-KZ"/>
        </w:rPr>
        <w:t xml:space="preserve"> 40 жылдан кейін зейнетке шығу үшін </w:t>
      </w:r>
      <w:r>
        <w:rPr>
          <w:rFonts w:ascii="Times New Roman" w:hAnsi="Times New Roman" w:cs="Times New Roman"/>
          <w:sz w:val="28"/>
          <w:szCs w:val="28"/>
          <w:lang w:val="kk-KZ"/>
        </w:rPr>
        <w:t>Оспанова</w:t>
      </w:r>
      <w:r w:rsidRPr="009C30D6">
        <w:rPr>
          <w:rFonts w:ascii="Times New Roman" w:hAnsi="Times New Roman" w:cs="Times New Roman"/>
          <w:sz w:val="28"/>
          <w:szCs w:val="28"/>
          <w:lang w:val="kk-KZ"/>
        </w:rPr>
        <w:t xml:space="preserve"> ханым белгілі бір ақша жинауға шешім қабылдады. Ол тек 600 ш.б. депозитін жылдық 11% - бен ашты. Әрбір келесі жылдың басында, зейнетке шыққанға дейін, ол сол соманы сақтауға ниетті. Ол зейнетке шыққан кезде қандай соманы алады?</w:t>
      </w: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r w:rsidRPr="009C30D6">
        <w:rPr>
          <w:rFonts w:ascii="Times New Roman" w:hAnsi="Times New Roman" w:cs="Times New Roman"/>
          <w:sz w:val="28"/>
          <w:szCs w:val="28"/>
          <w:lang w:val="kk-KZ"/>
        </w:rPr>
        <w:t xml:space="preserve">№ 10 </w:t>
      </w:r>
      <w:r w:rsidR="0026563F">
        <w:rPr>
          <w:rFonts w:ascii="Times New Roman" w:hAnsi="Times New Roman" w:cs="Times New Roman"/>
          <w:sz w:val="28"/>
          <w:szCs w:val="28"/>
          <w:lang w:val="kk-KZ"/>
        </w:rPr>
        <w:t>есеп</w:t>
      </w:r>
    </w:p>
    <w:p w:rsidR="009C30D6" w:rsidRDefault="009C30D6" w:rsidP="009C30D6">
      <w:pPr>
        <w:spacing w:after="0" w:line="240" w:lineRule="auto"/>
        <w:ind w:firstLine="709"/>
        <w:rPr>
          <w:rFonts w:ascii="Times New Roman" w:hAnsi="Times New Roman" w:cs="Times New Roman"/>
          <w:sz w:val="28"/>
          <w:szCs w:val="28"/>
          <w:lang w:val="kk-KZ"/>
        </w:rPr>
      </w:pPr>
      <w:r w:rsidRPr="009C30D6">
        <w:rPr>
          <w:rFonts w:ascii="Times New Roman" w:hAnsi="Times New Roman" w:cs="Times New Roman"/>
          <w:sz w:val="28"/>
          <w:szCs w:val="28"/>
          <w:lang w:val="kk-KZ"/>
        </w:rPr>
        <w:t>Кондоминиум иелері 8</w:t>
      </w:r>
      <w:r>
        <w:rPr>
          <w:rFonts w:ascii="Times New Roman" w:hAnsi="Times New Roman" w:cs="Times New Roman"/>
          <w:sz w:val="28"/>
          <w:szCs w:val="28"/>
          <w:lang w:val="kk-KZ"/>
        </w:rPr>
        <w:t xml:space="preserve"> жылдан кейін барлық ғимараттар</w:t>
      </w:r>
      <w:r w:rsidRPr="009C30D6">
        <w:rPr>
          <w:rFonts w:ascii="Times New Roman" w:hAnsi="Times New Roman" w:cs="Times New Roman"/>
          <w:sz w:val="28"/>
          <w:szCs w:val="28"/>
          <w:lang w:val="kk-KZ"/>
        </w:rPr>
        <w:t>дағы шатырды ауыстыруды жоспарлап отыр. Олар бұған 160 000 ш.б. шығын кетеді деп санайды. олар әр жылдың соңында шоттағы қаражат 12% жылдық мөлшерлеме бойынша жинақталатынын ескере отырып, қандай соманы депозитке салуы керек?</w:t>
      </w:r>
    </w:p>
    <w:p w:rsidR="004F6DB7" w:rsidRDefault="004F6DB7" w:rsidP="009C30D6">
      <w:pPr>
        <w:spacing w:after="0" w:line="240" w:lineRule="auto"/>
        <w:ind w:firstLine="709"/>
        <w:rPr>
          <w:rFonts w:ascii="Times New Roman" w:hAnsi="Times New Roman" w:cs="Times New Roman"/>
          <w:sz w:val="28"/>
          <w:szCs w:val="28"/>
          <w:lang w:val="kk-KZ"/>
        </w:rPr>
      </w:pPr>
    </w:p>
    <w:p w:rsidR="004F6DB7" w:rsidRDefault="004F6DB7" w:rsidP="009C30D6">
      <w:pPr>
        <w:spacing w:after="0" w:line="240" w:lineRule="auto"/>
        <w:ind w:firstLine="709"/>
        <w:rPr>
          <w:rFonts w:ascii="Times New Roman" w:hAnsi="Times New Roman" w:cs="Times New Roman"/>
          <w:sz w:val="28"/>
          <w:szCs w:val="28"/>
          <w:lang w:val="kk-KZ"/>
        </w:rPr>
      </w:pPr>
    </w:p>
    <w:p w:rsidR="004F6DB7" w:rsidRPr="009C30D6" w:rsidRDefault="004F6DB7" w:rsidP="009C30D6">
      <w:pPr>
        <w:spacing w:after="0" w:line="240" w:lineRule="auto"/>
        <w:ind w:firstLine="709"/>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p>
    <w:p w:rsidR="009C30D6" w:rsidRPr="00C746DB" w:rsidRDefault="0026563F" w:rsidP="009C30D6">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Жалпы зертханалық жұмыс бойынша</w:t>
      </w:r>
      <w:r w:rsidR="004F6DB7">
        <w:rPr>
          <w:rFonts w:ascii="Times New Roman" w:hAnsi="Times New Roman" w:cs="Times New Roman"/>
          <w:i/>
          <w:sz w:val="28"/>
          <w:szCs w:val="28"/>
          <w:lang w:val="kk-KZ"/>
        </w:rPr>
        <w:t xml:space="preserve"> қосымша</w:t>
      </w:r>
      <w:bookmarkStart w:id="0" w:name="_GoBack"/>
      <w:bookmarkEnd w:id="0"/>
      <w:r>
        <w:rPr>
          <w:rFonts w:ascii="Times New Roman" w:hAnsi="Times New Roman" w:cs="Times New Roman"/>
          <w:i/>
          <w:sz w:val="28"/>
          <w:szCs w:val="28"/>
          <w:lang w:val="kk-KZ"/>
        </w:rPr>
        <w:t xml:space="preserve"> с</w:t>
      </w:r>
      <w:r w:rsidR="00C746DB" w:rsidRPr="00C746DB">
        <w:rPr>
          <w:rFonts w:ascii="Times New Roman" w:hAnsi="Times New Roman" w:cs="Times New Roman"/>
          <w:i/>
          <w:sz w:val="28"/>
          <w:szCs w:val="28"/>
          <w:lang w:val="kk-KZ"/>
        </w:rPr>
        <w:t>ұрақ</w:t>
      </w:r>
    </w:p>
    <w:p w:rsidR="009C30D6" w:rsidRPr="00C746DB" w:rsidRDefault="009C30D6" w:rsidP="00C746DB">
      <w:pPr>
        <w:pStyle w:val="a8"/>
        <w:spacing w:after="0" w:line="240" w:lineRule="auto"/>
        <w:ind w:left="709"/>
        <w:jc w:val="both"/>
        <w:rPr>
          <w:rFonts w:ascii="Times New Roman" w:hAnsi="Times New Roman" w:cs="Times New Roman"/>
          <w:i/>
          <w:sz w:val="28"/>
          <w:szCs w:val="28"/>
          <w:lang w:val="kk-KZ"/>
        </w:rPr>
      </w:pPr>
      <w:r w:rsidRPr="00C746DB">
        <w:rPr>
          <w:rFonts w:ascii="Times New Roman" w:hAnsi="Times New Roman" w:cs="Times New Roman"/>
          <w:i/>
          <w:sz w:val="28"/>
          <w:szCs w:val="28"/>
          <w:lang w:val="kk-KZ"/>
        </w:rPr>
        <w:t xml:space="preserve">. Амартизация бірлігі мен фактор аннуитеті </w:t>
      </w:r>
      <w:r w:rsidR="00FC5706" w:rsidRPr="00C746DB">
        <w:rPr>
          <w:rFonts w:ascii="Times New Roman" w:hAnsi="Times New Roman" w:cs="Times New Roman"/>
          <w:i/>
          <w:sz w:val="28"/>
          <w:szCs w:val="28"/>
          <w:lang w:val="kk-KZ"/>
        </w:rPr>
        <w:t>жарна факторымен қалай байланысты</w:t>
      </w:r>
      <w:r w:rsidRPr="00C746DB">
        <w:rPr>
          <w:rFonts w:ascii="Times New Roman" w:hAnsi="Times New Roman" w:cs="Times New Roman"/>
          <w:i/>
          <w:sz w:val="28"/>
          <w:szCs w:val="28"/>
          <w:lang w:val="kk-KZ"/>
        </w:rPr>
        <w:t>?</w:t>
      </w:r>
      <w:r w:rsidR="00FC5706" w:rsidRPr="00C746DB">
        <w:rPr>
          <w:rFonts w:ascii="Times New Roman" w:hAnsi="Times New Roman" w:cs="Times New Roman"/>
          <w:i/>
          <w:sz w:val="28"/>
          <w:szCs w:val="28"/>
          <w:lang w:val="kk-KZ"/>
        </w:rPr>
        <w:t>( Как соотносятся фактор взноса на амортизацию единицы и фактор аннуитета?)</w:t>
      </w:r>
    </w:p>
    <w:sectPr w:rsidR="009C30D6" w:rsidRPr="00C746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425E38"/>
    <w:multiLevelType w:val="hybridMultilevel"/>
    <w:tmpl w:val="6370283E"/>
    <w:lvl w:ilvl="0" w:tplc="15D4A5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F03"/>
    <w:rsid w:val="000075D8"/>
    <w:rsid w:val="001B55D6"/>
    <w:rsid w:val="001C65DF"/>
    <w:rsid w:val="002212CD"/>
    <w:rsid w:val="0026563F"/>
    <w:rsid w:val="003250D4"/>
    <w:rsid w:val="00347F03"/>
    <w:rsid w:val="00481568"/>
    <w:rsid w:val="004A6B5C"/>
    <w:rsid w:val="004F6DB7"/>
    <w:rsid w:val="005241B7"/>
    <w:rsid w:val="00551BF8"/>
    <w:rsid w:val="005A758A"/>
    <w:rsid w:val="006153D6"/>
    <w:rsid w:val="006E3418"/>
    <w:rsid w:val="0077498C"/>
    <w:rsid w:val="007C44DF"/>
    <w:rsid w:val="00806291"/>
    <w:rsid w:val="008143ED"/>
    <w:rsid w:val="009529F6"/>
    <w:rsid w:val="00957720"/>
    <w:rsid w:val="009C30D6"/>
    <w:rsid w:val="009C3CAC"/>
    <w:rsid w:val="00AC3831"/>
    <w:rsid w:val="00B15AA5"/>
    <w:rsid w:val="00B94AB9"/>
    <w:rsid w:val="00C14275"/>
    <w:rsid w:val="00C746DB"/>
    <w:rsid w:val="00DD0C82"/>
    <w:rsid w:val="00EB01B3"/>
    <w:rsid w:val="00F97794"/>
    <w:rsid w:val="00FC5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2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06291"/>
    <w:rPr>
      <w:b/>
      <w:bCs/>
    </w:rPr>
  </w:style>
  <w:style w:type="character" w:styleId="a4">
    <w:name w:val="Placeholder Text"/>
    <w:basedOn w:val="a0"/>
    <w:uiPriority w:val="99"/>
    <w:semiHidden/>
    <w:rsid w:val="00EB01B3"/>
    <w:rPr>
      <w:color w:val="808080"/>
    </w:rPr>
  </w:style>
  <w:style w:type="paragraph" w:styleId="a5">
    <w:name w:val="Balloon Text"/>
    <w:basedOn w:val="a"/>
    <w:link w:val="a6"/>
    <w:uiPriority w:val="99"/>
    <w:semiHidden/>
    <w:unhideWhenUsed/>
    <w:rsid w:val="00EB01B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B01B3"/>
    <w:rPr>
      <w:rFonts w:ascii="Tahoma" w:hAnsi="Tahoma" w:cs="Tahoma"/>
      <w:sz w:val="16"/>
      <w:szCs w:val="16"/>
    </w:rPr>
  </w:style>
  <w:style w:type="paragraph" w:styleId="a7">
    <w:name w:val="Normal (Web)"/>
    <w:basedOn w:val="a"/>
    <w:uiPriority w:val="99"/>
    <w:unhideWhenUsed/>
    <w:rsid w:val="006E34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C44DF"/>
    <w:pPr>
      <w:ind w:left="720"/>
      <w:contextualSpacing/>
    </w:pPr>
  </w:style>
  <w:style w:type="character" w:customStyle="1" w:styleId="rosefont">
    <w:name w:val="rosefont"/>
    <w:basedOn w:val="a0"/>
    <w:rsid w:val="00C14275"/>
  </w:style>
  <w:style w:type="character" w:customStyle="1" w:styleId="ert">
    <w:name w:val="ert"/>
    <w:basedOn w:val="a0"/>
    <w:rsid w:val="00C14275"/>
  </w:style>
  <w:style w:type="character" w:customStyle="1" w:styleId="brownfont">
    <w:name w:val="brownfont"/>
    <w:basedOn w:val="a0"/>
    <w:rsid w:val="00C142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2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06291"/>
    <w:rPr>
      <w:b/>
      <w:bCs/>
    </w:rPr>
  </w:style>
  <w:style w:type="character" w:styleId="a4">
    <w:name w:val="Placeholder Text"/>
    <w:basedOn w:val="a0"/>
    <w:uiPriority w:val="99"/>
    <w:semiHidden/>
    <w:rsid w:val="00EB01B3"/>
    <w:rPr>
      <w:color w:val="808080"/>
    </w:rPr>
  </w:style>
  <w:style w:type="paragraph" w:styleId="a5">
    <w:name w:val="Balloon Text"/>
    <w:basedOn w:val="a"/>
    <w:link w:val="a6"/>
    <w:uiPriority w:val="99"/>
    <w:semiHidden/>
    <w:unhideWhenUsed/>
    <w:rsid w:val="00EB01B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B01B3"/>
    <w:rPr>
      <w:rFonts w:ascii="Tahoma" w:hAnsi="Tahoma" w:cs="Tahoma"/>
      <w:sz w:val="16"/>
      <w:szCs w:val="16"/>
    </w:rPr>
  </w:style>
  <w:style w:type="paragraph" w:styleId="a7">
    <w:name w:val="Normal (Web)"/>
    <w:basedOn w:val="a"/>
    <w:uiPriority w:val="99"/>
    <w:unhideWhenUsed/>
    <w:rsid w:val="006E34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C44DF"/>
    <w:pPr>
      <w:ind w:left="720"/>
      <w:contextualSpacing/>
    </w:pPr>
  </w:style>
  <w:style w:type="character" w:customStyle="1" w:styleId="rosefont">
    <w:name w:val="rosefont"/>
    <w:basedOn w:val="a0"/>
    <w:rsid w:val="00C14275"/>
  </w:style>
  <w:style w:type="character" w:customStyle="1" w:styleId="ert">
    <w:name w:val="ert"/>
    <w:basedOn w:val="a0"/>
    <w:rsid w:val="00C14275"/>
  </w:style>
  <w:style w:type="character" w:customStyle="1" w:styleId="brownfont">
    <w:name w:val="brownfont"/>
    <w:basedOn w:val="a0"/>
    <w:rsid w:val="00C14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686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C47EC-5DD2-4E8E-9FAA-69785FD7C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496</Words>
  <Characters>2833</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3</cp:revision>
  <cp:lastPrinted>2018-03-13T12:21:00Z</cp:lastPrinted>
  <dcterms:created xsi:type="dcterms:W3CDTF">2022-12-16T18:30:00Z</dcterms:created>
  <dcterms:modified xsi:type="dcterms:W3CDTF">2022-12-16T18:48:00Z</dcterms:modified>
</cp:coreProperties>
</file>